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Inflectional Endings</w:t>
      </w:r>
    </w:p>
    <w:p w:rsidR="00000000" w:rsidDel="00000000" w:rsidP="00000000" w:rsidRDefault="00000000" w:rsidRPr="00000000" w14:paraId="0000000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napping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jumping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sitting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petting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mopping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vans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lemons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dogs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desks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snacks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messes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foxes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buses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losses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glasses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bigger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wetter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faster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quicker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softer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yelled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petted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spilled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helped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locked</w:t>
            </w:r>
          </w:p>
        </w:tc>
      </w:tr>
    </w:tbl>
    <w:p w:rsidR="00000000" w:rsidDel="00000000" w:rsidP="00000000" w:rsidRDefault="00000000" w:rsidRPr="00000000" w14:paraId="0000001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Consonant Digraphs (beginning)</w:t>
      </w:r>
    </w:p>
    <w:p w:rsidR="00000000" w:rsidDel="00000000" w:rsidP="00000000" w:rsidRDefault="00000000" w:rsidRPr="00000000" w14:paraId="0000003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chip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chop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chum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champ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check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shop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shell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shift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shack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shut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thrill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them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thump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that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thin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whip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when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wham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whim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Phil</w:t>
            </w:r>
          </w:p>
        </w:tc>
      </w:tr>
    </w:tbl>
    <w:p w:rsidR="00000000" w:rsidDel="00000000" w:rsidP="00000000" w:rsidRDefault="00000000" w:rsidRPr="00000000" w14:paraId="0000005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Consonant Digraphs (ending)</w:t>
      </w:r>
    </w:p>
    <w:p w:rsidR="00000000" w:rsidDel="00000000" w:rsidP="00000000" w:rsidRDefault="00000000" w:rsidRPr="00000000" w14:paraId="0000007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bench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pinch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rich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which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luck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kick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deck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fudge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badge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lodge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bridge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hedge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sung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hang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wing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hush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wish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fresh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gush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match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ditch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fetch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clutch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blotch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path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with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sloth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tenth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math</w:t>
            </w:r>
          </w:p>
        </w:tc>
      </w:tr>
    </w:tbl>
    <w:p w:rsidR="00000000" w:rsidDel="00000000" w:rsidP="00000000" w:rsidRDefault="00000000" w:rsidRPr="00000000" w14:paraId="0000009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widowControl w:val="0"/>
        <w:jc w:val="center"/>
        <w:rPr/>
      </w:pPr>
      <w:r w:rsidDel="00000000" w:rsidR="00000000" w:rsidRPr="00000000">
        <w:rPr>
          <w:b w:val="1"/>
          <w:rtl w:val="0"/>
        </w:rPr>
        <w:t xml:space="preserve">Consonant Blends (beginning)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0"/>
        <w:gridCol w:w="1800"/>
        <w:gridCol w:w="1800"/>
        <w:gridCol w:w="1800"/>
        <w:gridCol w:w="1800"/>
        <w:gridCol w:w="1800"/>
        <w:tblGridChange w:id="0">
          <w:tblGrid>
            <w:gridCol w:w="1800"/>
            <w:gridCol w:w="1800"/>
            <w:gridCol w:w="1800"/>
            <w:gridCol w:w="1800"/>
            <w:gridCol w:w="1800"/>
            <w:gridCol w:w="180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brag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brush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crust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crib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crack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drop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drill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drum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frog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fret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frill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grub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grin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grump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prom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print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press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trap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trim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truck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blot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blend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black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clam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clip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club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flag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fluff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flop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glad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gloss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glum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plug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plot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plus</w:t>
            </w:r>
          </w:p>
        </w:tc>
      </w:tr>
    </w:tbl>
    <w:p w:rsidR="00000000" w:rsidDel="00000000" w:rsidP="00000000" w:rsidRDefault="00000000" w:rsidRPr="00000000" w14:paraId="000000D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Consonant Blends (beginning)</w:t>
      </w:r>
    </w:p>
    <w:p w:rsidR="00000000" w:rsidDel="00000000" w:rsidP="00000000" w:rsidRDefault="00000000" w:rsidRPr="00000000" w14:paraId="000000F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0"/>
        <w:gridCol w:w="1800"/>
        <w:gridCol w:w="1800"/>
        <w:gridCol w:w="1800"/>
        <w:gridCol w:w="1800"/>
        <w:gridCol w:w="1800"/>
        <w:tblGridChange w:id="0">
          <w:tblGrid>
            <w:gridCol w:w="1800"/>
            <w:gridCol w:w="1800"/>
            <w:gridCol w:w="1800"/>
            <w:gridCol w:w="1800"/>
            <w:gridCol w:w="1800"/>
            <w:gridCol w:w="180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scuff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scan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Scott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skip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skull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skin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slum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slop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smell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smog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smug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snug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snap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sniff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spit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spot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spun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still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stop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stem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swam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swell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twin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scrub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splash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spring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squint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strap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widowControl w:val="0"/>
        <w:jc w:val="center"/>
        <w:rPr/>
      </w:pPr>
      <w:r w:rsidDel="00000000" w:rsidR="00000000" w:rsidRPr="00000000">
        <w:rPr>
          <w:b w:val="1"/>
          <w:rtl w:val="0"/>
        </w:rPr>
        <w:t xml:space="preserve">Multisyllabic Words (closed syllables)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napkin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kitten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subject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velvet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combat</w:t>
            </w:r>
          </w:p>
        </w:tc>
      </w:tr>
    </w:tbl>
    <w:p w:rsidR="00000000" w:rsidDel="00000000" w:rsidP="00000000" w:rsidRDefault="00000000" w:rsidRPr="00000000" w14:paraId="0000013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widowControl w:val="0"/>
        <w:jc w:val="center"/>
        <w:rPr/>
      </w:pPr>
      <w:r w:rsidDel="00000000" w:rsidR="00000000" w:rsidRPr="00000000">
        <w:rPr>
          <w:b w:val="1"/>
          <w:rtl w:val="0"/>
        </w:rPr>
        <w:t xml:space="preserve">Consonant Blending (ending)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gift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lift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craft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held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elf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golf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milk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bulk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elk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gulp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help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melt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belt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tilt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dump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lamp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hand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bend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sink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bunk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tank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mint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kept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wept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task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tusk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desk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vest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fist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past</w:t>
            </w:r>
          </w:p>
        </w:tc>
      </w:tr>
    </w:tbl>
    <w:p w:rsidR="00000000" w:rsidDel="00000000" w:rsidP="00000000" w:rsidRDefault="00000000" w:rsidRPr="00000000" w14:paraId="0000018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widowControl w:val="0"/>
        <w:jc w:val="center"/>
        <w:rPr/>
      </w:pPr>
      <w:r w:rsidDel="00000000" w:rsidR="00000000" w:rsidRPr="00000000">
        <w:rPr>
          <w:b w:val="1"/>
          <w:rtl w:val="0"/>
        </w:rPr>
        <w:t xml:space="preserve">Long Vowel/Silent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fade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lake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case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same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pave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bite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bike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line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pile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hide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hope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vote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joke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pole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rode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use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fuse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mule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huge</w:t>
            </w:r>
          </w:p>
        </w:tc>
      </w:tr>
    </w:tbl>
    <w:p w:rsidR="00000000" w:rsidDel="00000000" w:rsidP="00000000" w:rsidRDefault="00000000" w:rsidRPr="00000000" w14:paraId="000001B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widowControl w:val="0"/>
        <w:jc w:val="center"/>
        <w:rPr/>
      </w:pPr>
      <w:r w:rsidDel="00000000" w:rsidR="00000000" w:rsidRPr="00000000">
        <w:rPr>
          <w:b w:val="1"/>
          <w:rtl w:val="0"/>
        </w:rPr>
        <w:t xml:space="preserve">Letter-Sound Variations and Generalizations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cut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city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copy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civil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face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gym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gift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cage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gasp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gem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quiz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quake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quick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quarter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squeak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box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six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text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export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excite</w:t>
            </w:r>
          </w:p>
        </w:tc>
      </w:tr>
    </w:tbl>
    <w:p w:rsidR="00000000" w:rsidDel="00000000" w:rsidP="00000000" w:rsidRDefault="00000000" w:rsidRPr="00000000" w14:paraId="000001F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Other Beginnings, Other Endings</w:t>
      </w:r>
    </w:p>
    <w:p w:rsidR="00000000" w:rsidDel="00000000" w:rsidP="00000000" w:rsidRDefault="00000000" w:rsidRPr="00000000" w14:paraId="0000021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wrap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wren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knit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knot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knee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gnat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sign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lamb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comb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column</w:t>
            </w:r>
          </w:p>
        </w:tc>
      </w:tr>
    </w:tbl>
    <w:p w:rsidR="00000000" w:rsidDel="00000000" w:rsidP="00000000" w:rsidRDefault="00000000" w:rsidRPr="00000000" w14:paraId="0000022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Vowel Digraphs (long)</w:t>
      </w:r>
    </w:p>
    <w:p w:rsidR="00000000" w:rsidDel="00000000" w:rsidP="00000000" w:rsidRDefault="00000000" w:rsidRPr="00000000" w14:paraId="0000024A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paint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faint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waist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play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dismay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rein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vein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great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steak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break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whey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oak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road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goal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loan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toast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toe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heroes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echoes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blow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follow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pour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court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gourd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sewing</w:t>
            </w:r>
          </w:p>
        </w:tc>
      </w:tr>
    </w:tbl>
    <w:p w:rsidR="00000000" w:rsidDel="00000000" w:rsidP="00000000" w:rsidRDefault="00000000" w:rsidRPr="00000000" w14:paraId="0000026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Vowel Digraphs (long)</w:t>
      </w:r>
    </w:p>
    <w:p w:rsidR="00000000" w:rsidDel="00000000" w:rsidP="00000000" w:rsidRDefault="00000000" w:rsidRPr="00000000" w14:paraId="0000028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bee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keep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week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seen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sleep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eat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team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clean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deceit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protein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brief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field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medley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kidney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tie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dries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spied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stye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fryer</w:t>
            </w:r>
          </w:p>
        </w:tc>
      </w:tr>
    </w:tbl>
    <w:p w:rsidR="00000000" w:rsidDel="00000000" w:rsidP="00000000" w:rsidRDefault="00000000" w:rsidRPr="00000000" w14:paraId="0000029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Vowel Digraphs (other)</w:t>
      </w:r>
    </w:p>
    <w:p w:rsidR="00000000" w:rsidDel="00000000" w:rsidP="00000000" w:rsidRDefault="00000000" w:rsidRPr="00000000" w14:paraId="000002C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0"/>
        <w:gridCol w:w="1800"/>
        <w:gridCol w:w="1800"/>
        <w:gridCol w:w="1800"/>
        <w:gridCol w:w="1800"/>
        <w:gridCol w:w="1800"/>
        <w:tblGridChange w:id="0">
          <w:tblGrid>
            <w:gridCol w:w="1800"/>
            <w:gridCol w:w="1800"/>
            <w:gridCol w:w="1800"/>
            <w:gridCol w:w="1800"/>
            <w:gridCol w:w="1800"/>
            <w:gridCol w:w="180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stew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crew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flew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tool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stool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pool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shoe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sue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blue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clue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true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soup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group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suit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fruit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juice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Vowel Digraphs (other)</w:t>
      </w:r>
    </w:p>
    <w:p w:rsidR="00000000" w:rsidDel="00000000" w:rsidP="00000000" w:rsidRDefault="00000000" w:rsidRPr="00000000" w14:paraId="000002F8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0"/>
        <w:gridCol w:w="1800"/>
        <w:gridCol w:w="1800"/>
        <w:gridCol w:w="1800"/>
        <w:gridCol w:w="1800"/>
        <w:gridCol w:w="1800"/>
        <w:tblGridChange w:id="0">
          <w:tblGrid>
            <w:gridCol w:w="1800"/>
            <w:gridCol w:w="1800"/>
            <w:gridCol w:w="1800"/>
            <w:gridCol w:w="1800"/>
            <w:gridCol w:w="1800"/>
            <w:gridCol w:w="180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book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cook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foot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would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could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should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haul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fault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auto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yawn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straw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0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drawn</w:t>
            </w:r>
          </w:p>
        </w:tc>
      </w:tr>
    </w:tbl>
    <w:p w:rsidR="00000000" w:rsidDel="00000000" w:rsidP="00000000" w:rsidRDefault="00000000" w:rsidRPr="00000000" w14:paraId="0000030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R-Controlled</w:t>
      </w:r>
    </w:p>
    <w:p w:rsidR="00000000" w:rsidDel="00000000" w:rsidP="00000000" w:rsidRDefault="00000000" w:rsidRPr="00000000" w14:paraId="0000032C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fern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paper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herd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verb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after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bird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dirt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sir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stir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circus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fork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horse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horn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corn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for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blur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curl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fur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turn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disturb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star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bark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dart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4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barn</w:t>
            </w:r>
          </w:p>
        </w:tc>
      </w:tr>
    </w:tbl>
    <w:p w:rsidR="00000000" w:rsidDel="00000000" w:rsidP="00000000" w:rsidRDefault="00000000" w:rsidRPr="00000000" w14:paraId="0000034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L-Controlled </w:t>
      </w:r>
    </w:p>
    <w:p w:rsidR="00000000" w:rsidDel="00000000" w:rsidP="00000000" w:rsidRDefault="00000000" w:rsidRPr="00000000" w14:paraId="0000036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malt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ball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halt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6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call</w:t>
            </w:r>
          </w:p>
        </w:tc>
      </w:tr>
    </w:tbl>
    <w:p w:rsidR="00000000" w:rsidDel="00000000" w:rsidP="00000000" w:rsidRDefault="00000000" w:rsidRPr="00000000" w14:paraId="0000036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Vowel Diphthongs</w:t>
      </w:r>
    </w:p>
    <w:p w:rsidR="00000000" w:rsidDel="00000000" w:rsidP="00000000" w:rsidRDefault="00000000" w:rsidRPr="00000000" w14:paraId="0000039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oil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foil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join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point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spoil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boy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soy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E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toy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9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enjoy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oyster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pout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count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found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mouse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cloud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how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fowl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down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A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clown</w:t>
            </w:r>
          </w:p>
        </w:tc>
      </w:tr>
    </w:tbl>
    <w:p w:rsidR="00000000" w:rsidDel="00000000" w:rsidP="00000000" w:rsidRDefault="00000000" w:rsidRPr="00000000" w14:paraId="000003A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widowControl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Multisyllabic Words (open syllable)</w:t>
      </w:r>
    </w:p>
    <w:p w:rsidR="00000000" w:rsidDel="00000000" w:rsidP="00000000" w:rsidRDefault="00000000" w:rsidRPr="00000000" w14:paraId="000003C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8"/>
        <w:tblW w:w="108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60"/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  <w:gridCol w:w="21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repeat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partner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dedicate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2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decline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3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shredded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4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paper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yellow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6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cartoon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7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cooperate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8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completion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9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bacon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A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imagine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anybody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C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historical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DD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document</w:t>
            </w:r>
          </w:p>
        </w:tc>
      </w:tr>
    </w:tbl>
    <w:p w:rsidR="00000000" w:rsidDel="00000000" w:rsidP="00000000" w:rsidRDefault="00000000" w:rsidRPr="00000000" w14:paraId="000003DE">
      <w:pPr>
        <w:widowControl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F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rPr/>
      </w:pPr>
      <w:bookmarkStart w:colFirst="0" w:colLast="0" w:name="_woax1dxfnyca" w:id="0"/>
      <w:bookmarkEnd w:id="0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/>
      <w:pgMar w:bottom="720" w:top="2520" w:left="720" w:right="720" w:header="72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E2">
    <w:pPr>
      <w:tabs>
        <w:tab w:val="center" w:pos="4680"/>
        <w:tab w:val="right" w:pos="9360"/>
      </w:tabs>
      <w:rPr/>
    </w:pPr>
    <w:r w:rsidDel="00000000" w:rsidR="00000000" w:rsidRPr="00000000">
      <w:rPr/>
      <w:drawing>
        <wp:inline distB="114300" distT="114300" distL="114300" distR="114300">
          <wp:extent cx="6858000" cy="5588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0" cy="558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58000" cy="91770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0" cy="91770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2181225</wp:posOffset>
              </wp:positionH>
              <wp:positionV relativeFrom="paragraph">
                <wp:posOffset>28575</wp:posOffset>
              </wp:positionV>
              <wp:extent cx="4762500" cy="638649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Student Facing Foundation Supports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Student Skills Checklist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2181225</wp:posOffset>
              </wp:positionH>
              <wp:positionV relativeFrom="paragraph">
                <wp:posOffset>28575</wp:posOffset>
              </wp:positionV>
              <wp:extent cx="4762500" cy="638649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62500" cy="63864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